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16C8" w:rsidR="00B92B86" w:rsidP="0049749B" w:rsidRDefault="00B92B86" w14:paraId="39f5e66" w14:textId="39f5e6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D116C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D116C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D116C8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D116C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D116C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D116C8" w:rsidR="00340399" w:rsidTr="005B206D">
        <w:trPr>
          <w:jc w:val="right"/>
        </w:trPr>
        <w:tc>
          <w:tcPr>
            <w:tcW w:w="3543" w:type="dxa"/>
          </w:tcPr>
          <w:p w:rsidRPr="00D116C8" w:rsidR="00340399" w:rsidP="000839F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D116C8">
              <w:rPr>
                <w:rFonts w:ascii="Arial" w:hAnsi="Arial" w:cs="Arial"/>
              </w:rPr>
              <w:t>Poslovni b</w:t>
            </w:r>
            <w:r w:rsidRPr="00D116C8" w:rsidR="0092437B">
              <w:rPr>
                <w:rFonts w:ascii="Arial" w:hAnsi="Arial" w:cs="Arial"/>
              </w:rPr>
              <w:t xml:space="preserve">roj: </w:t>
            </w:r>
            <w:r w:rsidRPr="00D116C8" w:rsidR="00797FF7">
              <w:rPr>
                <w:rFonts w:ascii="Arial" w:hAnsi="Arial" w:cs="Arial"/>
              </w:rPr>
              <w:t>1</w:t>
            </w:r>
            <w:r w:rsidRPr="00D116C8" w:rsidR="00DD3653">
              <w:rPr>
                <w:rFonts w:ascii="Arial" w:hAnsi="Arial" w:cs="Arial"/>
              </w:rPr>
              <w:t>0</w:t>
            </w:r>
            <w:r w:rsidRPr="00D116C8">
              <w:rPr>
                <w:rFonts w:ascii="Arial" w:hAnsi="Arial" w:cs="Arial"/>
              </w:rPr>
              <w:t xml:space="preserve"> </w:t>
            </w:r>
            <w:r w:rsidRPr="00D116C8" w:rsidR="00F65D4C">
              <w:rPr>
                <w:rFonts w:ascii="Arial" w:hAnsi="Arial" w:cs="Arial"/>
              </w:rPr>
              <w:t>St</w:t>
            </w:r>
            <w:r w:rsidRPr="00D116C8" w:rsidR="0092437B">
              <w:rPr>
                <w:rFonts w:ascii="Arial" w:hAnsi="Arial" w:cs="Arial"/>
              </w:rPr>
              <w:t>-</w:t>
            </w:r>
            <w:r w:rsidRPr="00D116C8" w:rsidR="006A15C3">
              <w:rPr>
                <w:rFonts w:ascii="Arial" w:hAnsi="Arial" w:cs="Arial"/>
              </w:rPr>
              <w:t>367</w:t>
            </w:r>
            <w:r w:rsidRPr="00D116C8" w:rsidR="00340399">
              <w:rPr>
                <w:rFonts w:ascii="Arial" w:hAnsi="Arial" w:cs="Arial"/>
              </w:rPr>
              <w:t>/</w:t>
            </w:r>
            <w:r w:rsidRPr="00D116C8" w:rsidR="005B206D">
              <w:rPr>
                <w:rFonts w:ascii="Arial" w:hAnsi="Arial" w:cs="Arial"/>
              </w:rPr>
              <w:t>202</w:t>
            </w:r>
            <w:r w:rsidRPr="00D116C8" w:rsidR="006A15C3">
              <w:rPr>
                <w:rFonts w:ascii="Arial" w:hAnsi="Arial" w:cs="Arial"/>
              </w:rPr>
              <w:t>2</w:t>
            </w:r>
            <w:r w:rsidRPr="00D116C8" w:rsidR="00340399">
              <w:rPr>
                <w:rFonts w:ascii="Arial" w:hAnsi="Arial" w:cs="Arial"/>
              </w:rPr>
              <w:t>-</w:t>
            </w:r>
            <w:r w:rsidRPr="00D116C8" w:rsidR="000839FD">
              <w:rPr>
                <w:rFonts w:ascii="Arial" w:hAnsi="Arial" w:cs="Arial"/>
              </w:rPr>
              <w:t>43</w:t>
            </w:r>
          </w:p>
        </w:tc>
      </w:tr>
    </w:tbl>
    <w:p w:rsidRPr="00D116C8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116C8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116C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D116C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22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116C8" w:rsidR="005B206D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D116C8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D116C8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D116C8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D116C8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D116C8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D116C8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D116C8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D116C8" w:rsidR="005057D9" w:rsidP="005057D9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C8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D116C8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D116C8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D116C8" w:rsidR="005057D9">
        <w:rPr>
          <w:rFonts w:ascii="Arial" w:hAnsi="Arial" w:cs="Arial"/>
          <w:sz w:val="24"/>
          <w:szCs w:val="24"/>
        </w:rPr>
        <w:t xml:space="preserve">M&amp;M Grand trans j.d.o.o., Sasi (Velika Gorica), </w:t>
      </w:r>
    </w:p>
    <w:p w:rsidRPr="00D116C8" w:rsidR="005B206D" w:rsidP="005057D9" w:rsidRDefault="005057D9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C8">
        <w:rPr>
          <w:rFonts w:ascii="Arial" w:hAnsi="Arial" w:cs="Arial"/>
          <w:sz w:val="24"/>
          <w:szCs w:val="24"/>
        </w:rPr>
        <w:t>Sasi 18/1, OIB:84460177124</w:t>
      </w:r>
    </w:p>
    <w:p w:rsidRPr="00D116C8" w:rsidR="006A15C3" w:rsidP="006A15C3" w:rsidRDefault="006A15C3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116C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D116C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D116C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D116C8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116C8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16C8">
        <w:rPr>
          <w:rFonts w:ascii="Arial" w:hAnsi="Arial" w:cs="Arial"/>
          <w:sz w:val="24"/>
          <w:szCs w:val="24"/>
        </w:rPr>
        <w:t xml:space="preserve">Početak u </w:t>
      </w:r>
      <w:r w:rsidRPr="00D116C8" w:rsidR="005B206D">
        <w:rPr>
          <w:rFonts w:ascii="Arial" w:hAnsi="Arial" w:cs="Arial"/>
          <w:sz w:val="24"/>
          <w:szCs w:val="24"/>
        </w:rPr>
        <w:t>12</w:t>
      </w:r>
      <w:r w:rsidRPr="00D116C8">
        <w:rPr>
          <w:rFonts w:ascii="Arial" w:hAnsi="Arial" w:cs="Arial"/>
          <w:sz w:val="24"/>
          <w:szCs w:val="24"/>
        </w:rPr>
        <w:t>:</w:t>
      </w:r>
      <w:r w:rsidRPr="00D116C8" w:rsidR="006A15C3">
        <w:rPr>
          <w:rFonts w:ascii="Arial" w:hAnsi="Arial" w:cs="Arial"/>
          <w:sz w:val="24"/>
          <w:szCs w:val="24"/>
        </w:rPr>
        <w:t>30</w:t>
      </w:r>
      <w:r w:rsidRPr="00D116C8">
        <w:rPr>
          <w:rFonts w:ascii="Arial" w:hAnsi="Arial" w:cs="Arial"/>
          <w:sz w:val="24"/>
          <w:szCs w:val="24"/>
        </w:rPr>
        <w:t xml:space="preserve"> sati.</w:t>
      </w:r>
    </w:p>
    <w:p w:rsidRPr="00D116C8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116C8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116C8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D116C8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116C8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D116C8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Pr="00D116C8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stečajni upravitelj </w:t>
      </w:r>
      <w:r w:rsidRPr="00D116C8" w:rsidR="006A15C3">
        <w:rPr>
          <w:rFonts w:ascii="Arial" w:hAnsi="Arial" w:eastAsia="Times New Roman" w:cs="Arial"/>
          <w:snapToGrid w:val="false"/>
          <w:sz w:val="24"/>
          <w:szCs w:val="24"/>
        </w:rPr>
        <w:t>Dragan Čemerin</w:t>
      </w:r>
    </w:p>
    <w:p w:rsidRPr="00D116C8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116C8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D116C8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D116C8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D116C8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D116C8" w:rsidR="00D116C8">
        <w:rPr>
          <w:rFonts w:ascii="Arial" w:hAnsi="Arial" w:eastAsia="Times New Roman" w:cs="Arial"/>
          <w:snapToGrid w:val="false"/>
          <w:sz w:val="24"/>
          <w:szCs w:val="24"/>
        </w:rPr>
        <w:t>Jelena Knežević</w:t>
      </w:r>
      <w:r w:rsidRPr="00D116C8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D116C8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D116C8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D116C8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116C8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116C8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</w:t>
      </w:r>
      <w:r w:rsidRPr="00D116C8" w:rsidR="00F3201C">
        <w:rPr>
          <w:rFonts w:ascii="Arial" w:hAnsi="Arial" w:eastAsia="Times New Roman" w:cs="Arial"/>
          <w:snapToGrid w:val="false"/>
          <w:sz w:val="24"/>
          <w:szCs w:val="24"/>
        </w:rPr>
        <w:t xml:space="preserve">su </w:t>
      </w:r>
      <w:r w:rsidRPr="00D116C8">
        <w:rPr>
          <w:rFonts w:ascii="Arial" w:hAnsi="Arial" w:eastAsia="Times New Roman" w:cs="Arial"/>
          <w:snapToGrid w:val="false"/>
          <w:sz w:val="24"/>
          <w:szCs w:val="24"/>
        </w:rPr>
        <w:t>na današnjoj skupštini vjerovnika nazočni vjerovnici sa utvrđenim tražbinama:</w:t>
      </w:r>
    </w:p>
    <w:p w:rsidRPr="00D116C8" w:rsidR="00502315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116C8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D116C8" w:rsidR="00D116C8">
        <w:rPr>
          <w:rFonts w:ascii="Arial" w:hAnsi="Arial" w:eastAsia="Times New Roman" w:cs="Arial"/>
          <w:snapToGrid w:val="false"/>
          <w:sz w:val="24"/>
          <w:szCs w:val="24"/>
        </w:rPr>
        <w:t>43.139,01</w:t>
      </w:r>
      <w:r w:rsidRPr="00D116C8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D116C8" w:rsidR="000839FD">
        <w:rPr>
          <w:rFonts w:ascii="Arial" w:hAnsi="Arial" w:eastAsia="Times New Roman" w:cs="Arial"/>
          <w:snapToGrid w:val="false"/>
          <w:sz w:val="24"/>
          <w:szCs w:val="24"/>
        </w:rPr>
        <w:t>eura</w:t>
      </w:r>
      <w:r w:rsidRPr="00D116C8" w:rsidR="00D16B1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D116C8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116C8" w:rsidR="003F409E" w:rsidP="003F409E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D116C8" w:rsidR="00D116C8">
        <w:rPr>
          <w:rFonts w:ascii="Arial" w:hAnsi="Arial" w:eastAsia="Times New Roman" w:cs="Arial"/>
          <w:sz w:val="24"/>
          <w:szCs w:val="24"/>
          <w:lang w:eastAsia="hr-HR"/>
        </w:rPr>
        <w:t>43.139,01 eura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116C8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116C8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28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116C8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367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Pr="00D116C8" w:rsidR="005B206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41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28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D116C8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116C8"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D116C8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3F409E" w:rsidRDefault="00987C3F">
      <w:pPr>
        <w:pStyle w:val="Default"/>
        <w:numPr>
          <w:ilvl w:val="0"/>
          <w:numId w:val="12"/>
        </w:numPr>
        <w:rPr>
          <w:rFonts w:ascii="Arial" w:hAnsi="Arial" w:eastAsia="Times New Roman" w:cs="Arial"/>
          <w:color w:val="auto"/>
        </w:rPr>
      </w:pPr>
      <w:r w:rsidRPr="00D116C8">
        <w:rPr>
          <w:rFonts w:ascii="Arial" w:hAnsi="Arial" w:eastAsia="Times New Roman" w:cs="Arial"/>
          <w:color w:val="auto"/>
        </w:rPr>
        <w:t xml:space="preserve">Očitovanje skupštine vjerovnika u smislu čl. 293. st. 2. Stečajnog zakona </w:t>
      </w:r>
    </w:p>
    <w:p w:rsidRPr="00D116C8" w:rsidR="00D66DF2" w:rsidP="003F409E" w:rsidRDefault="00D66DF2">
      <w:pPr>
        <w:pStyle w:val="Default"/>
        <w:numPr>
          <w:ilvl w:val="0"/>
          <w:numId w:val="12"/>
        </w:numPr>
        <w:rPr>
          <w:rFonts w:ascii="Arial" w:hAnsi="Arial" w:eastAsia="Times New Roman" w:cs="Arial"/>
          <w:color w:val="auto"/>
        </w:rPr>
      </w:pPr>
      <w:r w:rsidRPr="00D116C8">
        <w:rPr>
          <w:rFonts w:ascii="Arial" w:hAnsi="Arial" w:eastAsia="Times New Roman" w:cs="Arial"/>
          <w:color w:val="auto"/>
        </w:rPr>
        <w:t>Ostalo.</w:t>
      </w:r>
    </w:p>
    <w:p w:rsidRPr="00D116C8" w:rsidR="00BF7449" w:rsidP="00502315" w:rsidRDefault="00BF7449">
      <w:pPr>
        <w:pStyle w:val="Default"/>
        <w:rPr>
          <w:rFonts w:ascii="Arial" w:hAnsi="Arial" w:cs="Arial"/>
          <w:color w:val="auto"/>
        </w:rPr>
      </w:pPr>
    </w:p>
    <w:p w:rsidRPr="00D116C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116C8" w:rsidR="00987C3F" w:rsidP="00987C3F" w:rsidRDefault="006A15C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ab/>
        <w:t>Prisutni</w:t>
      </w:r>
      <w:r w:rsidRPr="00D116C8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D116C8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 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Dragan Čemerin</w:t>
      </w:r>
      <w:r w:rsidRPr="00D116C8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u cijelosti ostaje kod svih iznesenih stavova u svojim izvješćima koja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je dostavljao</w:t>
      </w:r>
      <w:r w:rsidRPr="00D116C8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 dosadašnjem tijeku postupka. </w:t>
      </w:r>
      <w:r w:rsidRPr="00D116C8" w:rsidR="00D116C8">
        <w:rPr>
          <w:rFonts w:ascii="Arial" w:hAnsi="Arial" w:eastAsia="Times New Roman" w:cs="Arial"/>
          <w:sz w:val="24"/>
          <w:szCs w:val="24"/>
          <w:lang w:eastAsia="hr-HR"/>
        </w:rPr>
        <w:t>Dodatno ističe da je provjerom u portal E-Predmet utvrdio da je kod Općinskog suda u Velikoj Gorici formiran ovršni predmet broj Ovr-224/2023, a koji ovršni predmet se vodi radi predaje predmetnih vozila u posjed stečajnom upravitelju. Do današnjeg ročišta nije zakazana niti jedna radnja u ovršnom postupku. Također, izjavljuje da je neposredno prije ročišta provjerio kod osiguravatelja da predmetna vozila i nadalje nisu registrirana.</w:t>
      </w:r>
    </w:p>
    <w:p w:rsidRPr="00D116C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987C3F" w:rsidRDefault="00D116C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ab/>
        <w:t>Prisutni vjerovnik RH nema</w:t>
      </w:r>
      <w:r w:rsidRPr="00D116C8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primjedbi na izvješća stečajn</w:t>
      </w:r>
      <w:r w:rsidRPr="00D116C8" w:rsidR="003C64D5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D116C8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D116C8" w:rsidR="003C64D5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D116C8" w:rsidR="00987C3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116C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lastRenderedPageBreak/>
        <w:t>Nakon toga</w:t>
      </w:r>
      <w:r w:rsidRPr="00D116C8" w:rsidR="00D116C8">
        <w:rPr>
          <w:rFonts w:ascii="Arial" w:hAnsi="Arial" w:eastAsia="Times New Roman" w:cs="Arial"/>
          <w:sz w:val="24"/>
          <w:szCs w:val="24"/>
          <w:lang w:eastAsia="hr-HR"/>
        </w:rPr>
        <w:t xml:space="preserve"> daje se na glasovanje slijedeća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D116C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>ODLUK</w:t>
      </w:r>
      <w:r w:rsidRPr="00D116C8" w:rsidR="00D116C8">
        <w:rPr>
          <w:rFonts w:ascii="Arial" w:hAnsi="Arial" w:eastAsia="Times New Roman" w:cs="Arial"/>
          <w:sz w:val="24"/>
          <w:szCs w:val="24"/>
          <w:lang w:eastAsia="hr-HR"/>
        </w:rPr>
        <w:t>A</w:t>
      </w:r>
    </w:p>
    <w:p w:rsidRPr="00D116C8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3C64D5" w:rsidRDefault="003C64D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Skupština vjerovnika suglasna je da se ovaj stečajni postupak obustavi i zaključi u skladu sa čl. 293. st. 1. Stečajnog zakona. </w:t>
      </w:r>
    </w:p>
    <w:p w:rsidRPr="00D116C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</w:t>
      </w:r>
      <w:r w:rsidRPr="00D116C8" w:rsidR="00D116C8">
        <w:rPr>
          <w:rFonts w:ascii="Arial" w:hAnsi="Arial" w:eastAsia="Times New Roman" w:cs="Arial"/>
          <w:sz w:val="24"/>
          <w:szCs w:val="24"/>
          <w:lang w:eastAsia="hr-HR"/>
        </w:rPr>
        <w:t xml:space="preserve">je 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prisutni vjerovni</w:t>
      </w:r>
      <w:r w:rsidRPr="00D116C8" w:rsidR="00D116C8">
        <w:rPr>
          <w:rFonts w:ascii="Arial" w:hAnsi="Arial" w:eastAsia="Times New Roman" w:cs="Arial"/>
          <w:sz w:val="24"/>
          <w:szCs w:val="24"/>
          <w:lang w:eastAsia="hr-HR"/>
        </w:rPr>
        <w:t>k glasao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ZA naveden</w:t>
      </w:r>
      <w:r w:rsidRPr="00D116C8" w:rsidR="00D116C8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 xml:space="preserve"> odluk</w:t>
      </w:r>
      <w:r w:rsidRPr="00D116C8" w:rsidR="00D116C8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D116C8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116C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116C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116C8">
        <w:rPr>
          <w:rFonts w:ascii="Arial" w:hAnsi="Arial" w:cs="Arial"/>
          <w:sz w:val="24"/>
          <w:szCs w:val="24"/>
        </w:rPr>
        <w:t xml:space="preserve">Utvrđuje se da </w:t>
      </w:r>
      <w:r w:rsidRPr="00D116C8" w:rsidR="00D116C8">
        <w:rPr>
          <w:rFonts w:ascii="Arial" w:hAnsi="Arial" w:cs="Arial"/>
          <w:sz w:val="24"/>
          <w:szCs w:val="24"/>
        </w:rPr>
        <w:t>je</w:t>
      </w:r>
      <w:r w:rsidRPr="00D116C8">
        <w:rPr>
          <w:rFonts w:ascii="Arial" w:hAnsi="Arial" w:cs="Arial"/>
          <w:sz w:val="24"/>
          <w:szCs w:val="24"/>
        </w:rPr>
        <w:t xml:space="preserve"> na današnj</w:t>
      </w:r>
      <w:r w:rsidRPr="00D116C8" w:rsidR="00D116C8">
        <w:rPr>
          <w:rFonts w:ascii="Arial" w:hAnsi="Arial" w:cs="Arial"/>
          <w:sz w:val="24"/>
          <w:szCs w:val="24"/>
        </w:rPr>
        <w:t>oj skupštini vjerovnika donesena</w:t>
      </w:r>
      <w:r w:rsidRPr="00D116C8">
        <w:rPr>
          <w:rFonts w:ascii="Arial" w:hAnsi="Arial" w:cs="Arial"/>
          <w:sz w:val="24"/>
          <w:szCs w:val="24"/>
        </w:rPr>
        <w:t xml:space="preserve"> slijedeć</w:t>
      </w:r>
      <w:r w:rsidRPr="00D116C8" w:rsidR="00D116C8">
        <w:rPr>
          <w:rFonts w:ascii="Arial" w:hAnsi="Arial" w:cs="Arial"/>
          <w:sz w:val="24"/>
          <w:szCs w:val="24"/>
        </w:rPr>
        <w:t>a</w:t>
      </w:r>
    </w:p>
    <w:p w:rsidRPr="00D116C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116C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116C8" w:rsidR="00987C3F" w:rsidP="00987C3F" w:rsidRDefault="00987C3F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D116C8">
        <w:rPr>
          <w:rFonts w:ascii="Arial" w:hAnsi="Arial" w:cs="Arial"/>
          <w:b/>
          <w:sz w:val="24"/>
          <w:szCs w:val="24"/>
        </w:rPr>
        <w:t>ODLUK</w:t>
      </w:r>
      <w:r w:rsidRPr="00D116C8" w:rsidR="00D116C8">
        <w:rPr>
          <w:rFonts w:ascii="Arial" w:hAnsi="Arial" w:cs="Arial"/>
          <w:b/>
          <w:sz w:val="24"/>
          <w:szCs w:val="24"/>
        </w:rPr>
        <w:t>A</w:t>
      </w:r>
    </w:p>
    <w:p w:rsidRPr="00D116C8" w:rsidR="00987C3F" w:rsidP="00987C3F" w:rsidRDefault="00987C3F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Pr="00D116C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D116C8" w:rsidR="003C64D5" w:rsidP="003C64D5" w:rsidRDefault="003C64D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b/>
          <w:sz w:val="24"/>
          <w:szCs w:val="24"/>
          <w:lang w:eastAsia="hr-HR"/>
        </w:rPr>
        <w:tab/>
        <w:t xml:space="preserve">Skupština vjerovnika suglasna je da se ovaj stečajni postupak obustavi i zaključi u skladu sa čl. 293. st. 1. Stečajnog zakona. </w:t>
      </w:r>
    </w:p>
    <w:p w:rsidRPr="00D116C8"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D116C8" w:rsidP="00987C3F" w:rsidRDefault="00D116C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upravitelj izjavljuje da će u ime stečajne mase nastaviti voditi ovršni postupak kod Općinskog suda u Velikoj Gorici. </w:t>
      </w:r>
    </w:p>
    <w:p w:rsidRPr="00D116C8" w:rsidR="003C64D5" w:rsidP="00987C3F" w:rsidRDefault="003C64D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0B4D7A" w:rsidP="00F8416C" w:rsidRDefault="003C64D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ab/>
        <w:t>Utvrđuje se da se stečajnom upravitelju vraćaju prijave tražbina vjerovnika iz ovog stečajnog postupka.</w:t>
      </w:r>
    </w:p>
    <w:p w:rsidRPr="00D116C8" w:rsidR="003C64D5" w:rsidP="00F8416C" w:rsidRDefault="003C64D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3C64D5" w:rsidP="00F8416C" w:rsidRDefault="003C64D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F8416C" w:rsidP="00F8416C" w:rsidRDefault="003C64D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16C8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ploči.</w:t>
      </w:r>
    </w:p>
    <w:p w:rsidRPr="00D116C8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16C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C8">
        <w:rPr>
          <w:rFonts w:ascii="Arial" w:hAnsi="Arial" w:cs="Arial"/>
          <w:sz w:val="24"/>
          <w:szCs w:val="24"/>
        </w:rPr>
        <w:t xml:space="preserve">Dovršeno u </w:t>
      </w:r>
      <w:r w:rsidRPr="00D116C8" w:rsidR="006A15C3">
        <w:rPr>
          <w:rFonts w:ascii="Arial" w:hAnsi="Arial" w:cs="Arial"/>
          <w:sz w:val="24"/>
          <w:szCs w:val="24"/>
        </w:rPr>
        <w:t>12</w:t>
      </w:r>
      <w:r w:rsidRPr="00D116C8">
        <w:rPr>
          <w:rFonts w:ascii="Arial" w:hAnsi="Arial" w:cs="Arial"/>
          <w:sz w:val="24"/>
          <w:szCs w:val="24"/>
        </w:rPr>
        <w:t>:</w:t>
      </w:r>
      <w:r w:rsidRPr="00D116C8" w:rsidR="006A15C3">
        <w:rPr>
          <w:rFonts w:ascii="Arial" w:hAnsi="Arial" w:cs="Arial"/>
          <w:sz w:val="24"/>
          <w:szCs w:val="24"/>
        </w:rPr>
        <w:t>40</w:t>
      </w:r>
      <w:r w:rsidRPr="00D116C8">
        <w:rPr>
          <w:rFonts w:ascii="Arial" w:hAnsi="Arial" w:cs="Arial"/>
          <w:sz w:val="24"/>
          <w:szCs w:val="24"/>
        </w:rPr>
        <w:t xml:space="preserve"> sati.</w:t>
      </w:r>
    </w:p>
    <w:p w:rsidRPr="00D116C8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D116C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D116C8" w:rsidR="006D2A83" w:rsidTr="00AC1AF6">
        <w:tc>
          <w:tcPr>
            <w:tcW w:w="3095" w:type="dxa"/>
            <w:shd w:val="clear" w:color="auto" w:fill="auto"/>
          </w:tcPr>
          <w:p w:rsidRPr="00D116C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D116C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116C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D116C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116C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D116C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116C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D116C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116C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D116C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116C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D116C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116C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116C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116C8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D116C8">
        <w:rPr>
          <w:rFonts w:ascii="Arial" w:hAnsi="Arial" w:cs="Arial"/>
          <w:sz w:val="24"/>
          <w:szCs w:val="24"/>
        </w:rPr>
        <w:tab/>
      </w:r>
      <w:r w:rsidRPr="00D116C8">
        <w:rPr>
          <w:rFonts w:ascii="Arial" w:hAnsi="Arial" w:cs="Arial"/>
          <w:sz w:val="24"/>
          <w:szCs w:val="24"/>
        </w:rPr>
        <w:tab/>
        <w:t xml:space="preserve">        </w:t>
      </w:r>
    </w:p>
    <w:p w:rsidRPr="00D116C8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116C8">
        <w:rPr>
          <w:rFonts w:ascii="Arial" w:hAnsi="Arial" w:cs="Arial"/>
          <w:sz w:val="24"/>
          <w:szCs w:val="24"/>
        </w:rPr>
        <w:tab/>
      </w:r>
      <w:r w:rsidRPr="00D116C8">
        <w:rPr>
          <w:rFonts w:ascii="Arial" w:hAnsi="Arial" w:cs="Arial"/>
          <w:sz w:val="24"/>
          <w:szCs w:val="24"/>
        </w:rPr>
        <w:tab/>
      </w:r>
      <w:r w:rsidRPr="00D116C8">
        <w:rPr>
          <w:rFonts w:ascii="Arial" w:hAnsi="Arial" w:cs="Arial"/>
          <w:sz w:val="24"/>
          <w:szCs w:val="24"/>
        </w:rPr>
        <w:tab/>
      </w:r>
      <w:r w:rsidRPr="00D116C8">
        <w:rPr>
          <w:rFonts w:ascii="Arial" w:hAnsi="Arial" w:cs="Arial"/>
          <w:sz w:val="24"/>
          <w:szCs w:val="24"/>
        </w:rPr>
        <w:tab/>
      </w:r>
    </w:p>
    <w:sectPr w:rsidRPr="00D116C8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A00A2" w:rsidP="00501147" w:rsidRDefault="004A00A2">
      <w:pPr>
        <w:spacing w:after="0" w:line="240" w:lineRule="auto"/>
      </w:pPr>
      <w:r>
        <w:separator/>
      </w:r>
    </w:p>
  </w:endnote>
  <w:endnote w:type="continuationSeparator" w:id="0">
    <w:p w:rsidR="004A00A2" w:rsidP="00501147" w:rsidRDefault="004A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A00A2" w:rsidP="00501147" w:rsidRDefault="004A00A2">
      <w:pPr>
        <w:spacing w:after="0" w:line="240" w:lineRule="auto"/>
      </w:pPr>
      <w:r>
        <w:separator/>
      </w:r>
    </w:p>
  </w:footnote>
  <w:footnote w:type="continuationSeparator" w:id="0">
    <w:p w:rsidR="004A00A2" w:rsidP="00501147" w:rsidRDefault="004A0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261CD4">
      <w:rPr>
        <w:rFonts w:ascii="Arial" w:hAnsi="Arial" w:cs="Arial"/>
        <w:noProof/>
        <w:sz w:val="24"/>
        <w:szCs w:val="24"/>
      </w:rPr>
      <w:t>Poslovni broj: 10 St-367/2022-43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261CD4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46FDB"/>
    <w:rsid w:val="000601DC"/>
    <w:rsid w:val="000658BC"/>
    <w:rsid w:val="0007151C"/>
    <w:rsid w:val="00082860"/>
    <w:rsid w:val="000839FD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64105"/>
    <w:rsid w:val="0018098F"/>
    <w:rsid w:val="00184C8E"/>
    <w:rsid w:val="00186DF4"/>
    <w:rsid w:val="00194888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61CD4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E6B56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C64D5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0A2"/>
    <w:rsid w:val="004A0BD1"/>
    <w:rsid w:val="004E1C60"/>
    <w:rsid w:val="004F6249"/>
    <w:rsid w:val="00501147"/>
    <w:rsid w:val="00502315"/>
    <w:rsid w:val="005057D9"/>
    <w:rsid w:val="0052105A"/>
    <w:rsid w:val="00521DEA"/>
    <w:rsid w:val="0055446B"/>
    <w:rsid w:val="00572593"/>
    <w:rsid w:val="00590138"/>
    <w:rsid w:val="00597D2F"/>
    <w:rsid w:val="005B206D"/>
    <w:rsid w:val="005B36E9"/>
    <w:rsid w:val="005C01B0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A15C3"/>
    <w:rsid w:val="006D2A83"/>
    <w:rsid w:val="006D5479"/>
    <w:rsid w:val="00701D1D"/>
    <w:rsid w:val="00702B49"/>
    <w:rsid w:val="007227EA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D0553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28C4"/>
    <w:rsid w:val="00953F20"/>
    <w:rsid w:val="00957093"/>
    <w:rsid w:val="009610AF"/>
    <w:rsid w:val="0096157B"/>
    <w:rsid w:val="0096563D"/>
    <w:rsid w:val="009752CD"/>
    <w:rsid w:val="00975368"/>
    <w:rsid w:val="00980311"/>
    <w:rsid w:val="00987C3F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E60"/>
    <w:rsid w:val="00A729A1"/>
    <w:rsid w:val="00AA0755"/>
    <w:rsid w:val="00AA1295"/>
    <w:rsid w:val="00AE5FB3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16C8"/>
    <w:rsid w:val="00D16B1D"/>
    <w:rsid w:val="00D228AD"/>
    <w:rsid w:val="00D25738"/>
    <w:rsid w:val="00D400B5"/>
    <w:rsid w:val="00D43FE4"/>
    <w:rsid w:val="00D50D29"/>
    <w:rsid w:val="00D52FEC"/>
    <w:rsid w:val="00D66DF2"/>
    <w:rsid w:val="00DB5D1B"/>
    <w:rsid w:val="00DC66A8"/>
    <w:rsid w:val="00DC70E5"/>
    <w:rsid w:val="00DD08D7"/>
    <w:rsid w:val="00DD3653"/>
    <w:rsid w:val="00DD6A0E"/>
    <w:rsid w:val="00DD7F25"/>
    <w:rsid w:val="00DE53DC"/>
    <w:rsid w:val="00DE5ABC"/>
    <w:rsid w:val="00E2482F"/>
    <w:rsid w:val="00E349A5"/>
    <w:rsid w:val="00E43FBA"/>
    <w:rsid w:val="00E7673F"/>
    <w:rsid w:val="00EB0D3A"/>
    <w:rsid w:val="00EB4705"/>
    <w:rsid w:val="00EC15A5"/>
    <w:rsid w:val="00ED5412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61C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1CD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1CD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1CD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1CD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2023.</izvorni_sadrzaj>
    <derivirana_varijabla naziv="DomainObject.StvarniPocetakDatum_1">22. svibnja 2023.</derivirana_varijabla>
  </DomainObject.StvarniPocetakDatum>
  <DomainObject.StvarniZavrsetakDatum>
    <izvorni_sadrzaj>22. svibnja 2023.</izvorni_sadrzaj>
    <derivirana_varijabla naziv="DomainObject.StvarniZavrsetakDatum_1">22. svibnja 2023.</derivirana_varijabla>
  </DomainObject.StvarniZavrsetakDatum>
  <DomainObject.PlaniraniZavrsetakDatum>
    <izvorni_sadrzaj>22. svibnja 2023.</izvorni_sadrzaj>
    <derivirana_varijabla naziv="DomainObject.PlaniraniZavrsetakDatum_1">22. svibnja 2023.</derivirana_varijabla>
  </DomainObject.PlaniraniZavrsetakDatum>
  <DomainObject.PlaniraniPocetakDatum>
    <izvorni_sadrzaj>22. svibnja 2023.</izvorni_sadrzaj>
    <derivirana_varijabla naziv="DomainObject.PlaniraniPocetakDatum_1">22. svibnja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2023.</izvorni_sadrzaj>
    <derivirana_varijabla naziv="DomainObject.Zapisnik.DatumKreiranja_1">22.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St-367/2022-43</izvorni_sadrzaj>
    <derivirana_varijabla naziv="DomainObject.Zapisnik.Oznaka_1">St-367/2022-43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St-367/2022</izvorni_sadrzaj>
    <derivirana_varijabla naziv="DomainObject.Predmet.OznakaBroj_1">St-367/2022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VTS-a o ustupu broj 31 Su-518/22-3 od 4.7.2022.
Naredba broj Su-164/2022-4 od 15.9.2022.
Prijave tražbina predane u pisarnicu 23.2.2023.
Prijave tražbina u referadi 10 od 1.3.2023.</izvorni_sadrzaj>
    <derivirana_varijabla naziv="DomainObject.Predmet.PrimjedbaSuca_1">Rješenje VTS-a o ustupu broj 31 Su-518/22-3 od 4.7.2022.
Naredba broj Su-164/2022-4 od 15.9.2022.
Prijave tražbina predane u pisarnicu 23.2.2023.
Prijave tražbina u referadi 10 od 1.3.2023.</derivirana_varijabla>
  </DomainObject.Predmet.PrimjedbaSuca>
  <DomainObject.Predmet.ProtustrankaFormated>
    <izvorni_sadrzaj>  M&amp;M Grand trans j.d.o.o. za usluge u stečaju zastupanog po punomoćniku Igor Matešić</izvorni_sadrzaj>
    <derivirana_varijabla naziv="DomainObject.Predmet.ProtustrankaFormated_1">  M&amp;M Grand trans j.d.o.o. za usluge u stečaju zastupanog po punomoćniku Igor Matešić</derivirana_varijabla>
  </DomainObject.Predmet.ProtustrankaFormated>
  <DomainObject.Predmet.ProtustrankaFormatedOIB>
    <izvorni_sadrzaj>  M&amp;M Grand trans j.d.o.o. za usluge u stečaju, OIB 84460177124 zastupanog po punomoćniku Igor Matešić</izvorni_sadrzaj>
    <derivirana_varijabla naziv="DomainObject.Predmet.ProtustrankaFormatedOIB_1">  M&amp;M Grand trans j.d.o.o. za usluge u stečaju, OIB 84460177124 zastupanog po punomoćniku Igor Matešić</derivirana_varijabla>
  </DomainObject.Predmet.ProtustrankaFormatedOIB>
  <DomainObject.Predmet.ProtustrankaFormatedWithAdress>
    <izvorni_sadrzaj> M&amp;M Grand trans j.d.o.o. za usluge u stečaju, Sasi 18 /1, 10410 Sasi zastupanog po punomoćniku Igor Matešić</izvorni_sadrzaj>
    <derivirana_varijabla naziv="DomainObject.Predmet.ProtustrankaFormatedWithAdress_1"> M&amp;M Grand trans j.d.o.o. za usluge u stečaju, Sasi 18 /1, 10410 Sasi zastupanog po punomoćniku Igor Matešić</derivirana_varijabla>
  </DomainObject.Predmet.ProtustrankaFormatedWithAdress>
  <DomainObject.Predmet.ProtustrankaFormatedWithAdressOIB>
    <izvorni_sadrzaj> M&amp;M Grand trans j.d.o.o. za usluge u stečaju, OIB 84460177124, Sasi 18 /1, 10410 Sasi zastupanog po punomoćniku Igor Matešić</izvorni_sadrzaj>
    <derivirana_varijabla naziv="DomainObject.Predmet.ProtustrankaFormatedWithAdressOIB_1"> M&amp;M Grand trans j.d.o.o. za usluge u stečaju, OIB 84460177124, Sasi 18 /1, 10410 Sasi zastupanog po punomoćniku Igor Matešić</derivirana_varijabla>
  </DomainObject.Predmet.ProtustrankaFormatedWithAdressOIB>
  <DomainObject.Predmet.ProtustrankaWithAdress>
    <izvorni_sadrzaj>M&amp;M Grand trans j.d.o.o. za usluge u stečaju Sasi 18 /1, 10410 Sasi</izvorni_sadrzaj>
    <derivirana_varijabla naziv="DomainObject.Predmet.ProtustrankaWithAdress_1">M&amp;M Grand trans j.d.o.o. za usluge u stečaju Sasi 18 /1, 10410 Sasi</derivirana_varijabla>
  </DomainObject.Predmet.ProtustrankaWithAdress>
  <DomainObject.Predmet.ProtustrankaWithAdressOIB>
    <izvorni_sadrzaj>M&amp;M Grand trans j.d.o.o. za usluge u stečaju, OIB 84460177124, Sasi 18 /1, 10410 Sasi</izvorni_sadrzaj>
    <derivirana_varijabla naziv="DomainObject.Predmet.ProtustrankaWithAdressOIB_1">M&amp;M Grand trans j.d.o.o. za usluge u stečaju, OIB 84460177124, Sasi 18 /1, 10410 Sasi</derivirana_varijabla>
  </DomainObject.Predmet.ProtustrankaWithAdressOIB>
  <DomainObject.Predmet.ProtustrankaNazivFormated>
    <izvorni_sadrzaj>M&amp;M Grand trans j.d.o.o. za usluge u stečaju</izvorni_sadrzaj>
    <derivirana_varijabla naziv="DomainObject.Predmet.ProtustrankaNazivFormated_1">M&amp;M Grand trans j.d.o.o. za usluge u stečaju</derivirana_varijabla>
  </DomainObject.Predmet.ProtustrankaNazivFormated>
  <DomainObject.Predmet.ProtustrankaNazivFormatedOIB>
    <izvorni_sadrzaj>M&amp;M Grand trans j.d.o.o. za usluge u stečaju, OIB 84460177124</izvorni_sadrzaj>
    <derivirana_varijabla naziv="DomainObject.Predmet.ProtustrankaNazivFormatedOIB_1">M&amp;M Grand trans j.d.o.o. za usluge u stečaju, OIB 84460177124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1619.93</izvorni_sadrzaj>
    <derivirana_varijabla naziv="DomainObject.Predmet.TrenutnaVrijednost_1">1619.93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M&amp;M Grand trans j.d.o.o. za usluge u stečaju zastupanog po punomoćniku Igor Matešić</item>
    </izvorni_sadrzaj>
    <derivirana_varijabla naziv="DomainObject.Predmet.ProtuStrankaListFormated_1">
      <item>M&amp;M Grand trans j.d.o.o. za usluge u stečaju zastupanog po punomoćniku Igor Matešić</item>
    </derivirana_varijabla>
  </DomainObject.Predmet.ProtuStrankaListFormated>
  <DomainObject.Predmet.ProtuStrankaListFormatedOIB>
    <izvorni_sadrzaj>
      <item>M&amp;M Grand trans j.d.o.o. za usluge u stečaju, OIB 84460177124 zastupanog po punomoćniku Igor Matešić</item>
    </izvorni_sadrzaj>
    <derivirana_varijabla naziv="DomainObject.Predmet.ProtuStrankaListFormatedOIB_1">
      <item>M&amp;M Grand trans j.d.o.o. za usluge u stečaju, OIB 84460177124 zastupanog po punomoćniku Igor Matešić</item>
    </derivirana_varijabla>
  </DomainObject.Predmet.ProtuStrankaListFormatedOIB>
  <DomainObject.Predmet.ProtuStrankaListFormatedWithAdress>
    <izvorni_sadrzaj>
      <item>M&amp;M Grand trans j.d.o.o. za usluge u stečaju, Sasi 18 /1, 10410 Sasi zastupanog po punomoćniku Igor Matešić</item>
    </izvorni_sadrzaj>
    <derivirana_varijabla naziv="DomainObject.Predmet.ProtuStrankaListFormatedWithAdress_1">
      <item>M&amp;M Grand trans j.d.o.o. za usluge u stečaju, Sasi 18 /1, 10410 Sasi zastupanog po punomoćniku Igor Matešić</item>
    </derivirana_varijabla>
  </DomainObject.Predmet.ProtuStrankaListFormatedWithAdress>
  <DomainObject.Predmet.ProtuStrankaListFormatedWithAdressOIB>
    <izvorni_sadrzaj>
      <item>M&amp;M Grand trans j.d.o.o. za usluge u stečaju, OIB 84460177124, Sasi 18 /1, 10410 Sasi zastupanog po punomoćniku Igor Matešić</item>
    </izvorni_sadrzaj>
    <derivirana_varijabla naziv="DomainObject.Predmet.ProtuStrankaListFormatedWithAdressOIB_1">
      <item>M&amp;M Grand trans j.d.o.o. za usluge u stečaju, OIB 84460177124, Sasi 18 /1, 10410 Sasi zastupanog po punomoćniku Igor Matešić</item>
    </derivirana_varijabla>
  </DomainObject.Predmet.ProtuStrankaListFormatedWithAdressOIB>
  <DomainObject.Predmet.ProtuStrankaListNazivFormated>
    <izvorni_sadrzaj>
      <item>M&amp;M Grand trans j.d.o.o. za usluge u stečaju</item>
    </izvorni_sadrzaj>
    <derivirana_varijabla naziv="DomainObject.Predmet.ProtuStrankaListNazivFormated_1">
      <item>M&amp;M Grand trans j.d.o.o. za usluge u stečaju</item>
    </derivirana_varijabla>
  </DomainObject.Predmet.ProtuStrankaListNazivFormated>
  <DomainObject.Predmet.ProtuStrankaListNazivFormatedOIB>
    <izvorni_sadrzaj>
      <item>M&amp;M Grand trans j.d.o.o. za usluge u stečaju, OIB 84460177124</item>
    </izvorni_sadrzaj>
    <derivirana_varijabla naziv="DomainObject.Predmet.ProtuStrankaListNazivFormatedOIB_1">
      <item>M&amp;M Grand trans j.d.o.o. za usluge u stečaju, OIB 84460177124</item>
    </derivirana_varijabla>
  </DomainObject.Predmet.ProtuStrankaListNazivFormatedOIB>
  <DomainObject.Predmet.OstaliListFormated>
    <izvorni_sadrzaj>
      <item>Igor Matešić punomoćnik sudionika u postupku M&amp;M Grand trans j.d.o.o. za usluge u stečaju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</item>
    </izvorni_sadrzaj>
    <derivirana_varijabla naziv="DomainObject.Predmet.OstaliListFormated_1">
      <item>Igor Matešić punomoćnik sudionika u postupku M&amp;M Grand trans j.d.o.o. za usluge u stečaju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</item>
    </derivirana_varijabla>
  </DomainObject.Predmet.OstaliListFormated>
  <DomainObject.Predmet.OstaliListFormatedOIB>
    <izvorni_sadrzaj>
      <item>Igor Matešić, OIB 82204652257 punomoćnik sudionika u postupku M&amp;M Grand trans j.d.o.o. za usluge u stečaju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Gorici, OIB 32284739479</item>
    </izvorni_sadrzaj>
    <derivirana_varijabla naziv="DomainObject.Predmet.OstaliListFormatedOIB_1">
      <item>Igor Matešić, OIB 82204652257 punomoćnik sudionika u postupku M&amp;M Grand trans j.d.o.o. za usluge u stečaju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Gorici, OIB 32284739479</item>
    </derivirana_varijabla>
  </DomainObject.Predmet.OstaliListFormatedOIB>
  <DomainObject.Predmet.OstaliListFormatedWithAdress>
    <izvorni_sadrzaj>
      <item>Igor Matešić, Sasi 18/1, 10410 Sasi punomoćnik sudionika u postupku M&amp;M Grand trans j.d.o.o. za usluge u stečaju</item>
      <item>Sudski registar Trgovačkog suda u Zagrebu, Amruševa 2/II, 10000 Zagreb</item>
      <item>Policijska postaja Velika Gorica, Matije Magdalenića 2, 10410 Velika Gorica</item>
      <item>Dragan Čemerin</item>
      <item>Županijsko državno odvjetništvo u Varaždinu, Braće Radića 2, 42000 Varaždin</item>
      <item>Ministarstvo financija, Porezna uprava, Središnji ured Zagreb, Boškovićeva 5, 10000 Zagreb</item>
      <item>Općinski sud u Velikoj Gorici, Trg kralja Tomislava 36, 10410 Velika Gorica</item>
    </izvorni_sadrzaj>
    <derivirana_varijabla naziv="DomainObject.Predmet.OstaliListFormatedWithAdress_1">
      <item>Igor Matešić, Sasi 18/1, 10410 Sasi punomoćnik sudionika u postupku M&amp;M Grand trans j.d.o.o. za usluge u stečaju</item>
      <item>Sudski registar Trgovačkog suda u Zagrebu, Amruševa 2/II, 10000 Zagreb</item>
      <item>Policijska postaja Velika Gorica, Matije Magdalenića 2, 10410 Velika Gorica</item>
      <item>Dragan Čemerin</item>
      <item>Županijsko državno odvjetništvo u Varaždinu, Braće Radića 2, 42000 Varaždin</item>
      <item>Ministarstvo financija, Porezna uprava, Središnji ured Zagreb, Boškovićeva 5, 10000 Zagreb</item>
      <item>Općinski sud u Velikoj Gorici, Trg kralja Tomislava 36, 10410 Velika Gorica</item>
    </derivirana_varijabla>
  </DomainObject.Predmet.OstaliListFormatedWithAdress>
  <DomainObject.Predmet.OstaliListFormatedWithAdressOIB>
    <izvorni_sadrzaj>
      <item>Igor Matešić, OIB 82204652257, Sasi 18/1, 10410 Sasi punomoćnik sudionika u postupku M&amp;M Grand trans j.d.o.o. za usluge u stečaju</item>
      <item>Sudski registar Trgovačkog suda u Zagrebu, Amruševa 2/II, 10000 Zagreb</item>
      <item>Policijska postaja Velika Gorica, Matije Magdalenića 2, 10410 Velika Gorica</item>
      <item>Dragan Čemerin</item>
      <item>Županijsko državno odvjetništvo u Varaždinu, Braće Radića 2, 42000 Varaždin</item>
      <item>Ministarstvo financija, Porezna uprava, Središnji ured Zagreb, Boškovićeva 5, 10000 Zagreb</item>
      <item>Općinski sud u Velikoj Gorici, OIB 32284739479, Trg kralja Tomislava 36, 10410 Velika Gorica</item>
    </izvorni_sadrzaj>
    <derivirana_varijabla naziv="DomainObject.Predmet.OstaliListFormatedWithAdressOIB_1">
      <item>Igor Matešić, OIB 82204652257, Sasi 18/1, 10410 Sasi punomoćnik sudionika u postupku M&amp;M Grand trans j.d.o.o. za usluge u stečaju</item>
      <item>Sudski registar Trgovačkog suda u Zagrebu, Amruševa 2/II, 10000 Zagreb</item>
      <item>Policijska postaja Velika Gorica, Matije Magdalenića 2, 10410 Velika Gorica</item>
      <item>Dragan Čemerin</item>
      <item>Županijsko državno odvjetništvo u Varaždinu, Braće Radića 2, 42000 Varaždin</item>
      <item>Ministarstvo financija, Porezna uprava, Središnji ured Zagreb, Boškovićeva 5, 10000 Zagreb</item>
      <item>Općinski sud u Velikoj Gorici, OIB 32284739479, Trg kralja Tomislava 36, 10410 Velika Gorica</item>
    </derivirana_varijabla>
  </DomainObject.Predmet.OstaliListFormatedWithAdressOIB>
  <DomainObject.Predmet.OstaliListNazivFormated>
    <izvorni_sadrzaj>
      <item>Igor Matešić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</item>
    </izvorni_sadrzaj>
    <derivirana_varijabla naziv="DomainObject.Predmet.OstaliListNazivFormated_1">
      <item>Igor Matešić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</item>
    </derivirana_varijabla>
  </DomainObject.Predmet.OstaliListNazivFormated>
  <DomainObject.Predmet.OstaliListNazivFormatedOIB>
    <izvorni_sadrzaj>
      <item>Igor Matešić, OIB 82204652257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Gorici, OIB 32284739479</item>
    </izvorni_sadrzaj>
    <derivirana_varijabla naziv="DomainObject.Predmet.OstaliListNazivFormatedOIB_1">
      <item>Igor Matešić, OIB 82204652257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svibnja 2023.</izvorni_sadrzaj>
    <derivirana_varijabla naziv="DomainObject.Datum_1">22. svibnja 2023.</derivirana_varijabla>
  </DomainObject.Datum>
  <DomainObject.PoslovniBrojDokumenta>
    <izvorni_sadrzaj>St-367/2022-43</izvorni_sadrzaj>
    <derivirana_varijabla naziv="DomainObject.PoslovniBrojDokumenta_1">St-367/2022-43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M&amp;M Grand trans j.d.o.o. za usluge u stečaju</izvorni_sadrzaj>
    <derivirana_varijabla naziv="DomainObject.Predmet.ProtustrankaIDrugi_1">M&amp;M Grand trans j.d.o.o. za usluge u stečaju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M&amp;M Grand trans j.d.o.o. za usluge u stečaju, OIB 84460177124, Sasi 18 /1, 10410 Sasi</izvorni_sadrzaj>
    <derivirana_varijabla naziv="DomainObject.Predmet.ProtustrankaIDrugiAdressOIB_1">M&amp;M Grand trans j.d.o.o. za usluge u stečaju, OIB 84460177124, Sasi 18 /1, 10410 Sasi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M&amp;M Grand trans j.d.o.o. za usluge u stečaju</item>
      <item>Financijska agencija</item>
      <item>Igor Matešić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</item>
    </izvorni_sadrzaj>
    <derivirana_varijabla naziv="DomainObject.Predmet.SudioniciListNaziv_1">
      <item>M&amp;M Grand trans j.d.o.o. za usluge u stečaju</item>
      <item>Financijska agencija</item>
      <item>Igor Matešić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  <item>Općinski sud u Velikoj Gorici</item>
    </derivirana_varijabla>
  </DomainObject.Predmet.SudioniciListNaziv>
  <DomainObject.Predmet.SudioniciListAdressOIB>
    <izvorni_sadrzaj>
      <item>M&amp;M Grand trans j.d.o.o. za usluge u stečaju, OIB 84460177124, Sasi 18 /1,10410 Sasi</item>
      <item>Financijska agencija, OIB 85821130368, TRG SVIBANJSKIH ŽRTAVA 1995. 1,10000 Zagreb</item>
      <item>Igor Matešić, OIB 82204652257, Sasi 18/1,10410 Sasi</item>
      <item>Sudski registar Trgovačkog suda u Zagrebu, Amruševa 2/II,10000 Zagreb</item>
      <item>Policijska postaja Velika Gorica, Matije Magdalenića 2,10410 Velika Gorica</item>
      <item>Dragan Čemerin</item>
      <item>Županijsko državno odvjetništvo u Varaždinu, Braće Radića 2,42000 Varaždin</item>
      <item>Ministarstvo financija, Porezna uprava, Središnji ured Zagreb, Boškovićeva 5,10000 Zagreb</item>
      <item>Općinski sud u Velikoj Gorici, OIB 32284739479, Trg kralja Tomislava 36,10410 Velika Gorica</item>
    </izvorni_sadrzaj>
    <derivirana_varijabla naziv="DomainObject.Predmet.SudioniciListAdressOIB_1">
      <item>M&amp;M Grand trans j.d.o.o. za usluge u stečaju, OIB 84460177124, Sasi 18 /1,10410 Sasi</item>
      <item>Financijska agencija, OIB 85821130368, TRG SVIBANJSKIH ŽRTAVA 1995. 1,10000 Zagreb</item>
      <item>Igor Matešić, OIB 82204652257, Sasi 18/1,10410 Sasi</item>
      <item>Sudski registar Trgovačkog suda u Zagrebu, Amruševa 2/II,10000 Zagreb</item>
      <item>Policijska postaja Velika Gorica, Matije Magdalenića 2,10410 Velika Gorica</item>
      <item>Dragan Čemerin</item>
      <item>Županijsko državno odvjetništvo u Varaždinu, Braće Radića 2,42000 Varaždin</item>
      <item>Ministarstvo financija, Porezna uprava, Središnji ured Zagreb, Boškovićeva 5,10000 Zagreb</item>
      <item>Općinski sud u Velikoj Gorici,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84460177124</item>
      <item>, OIB 85821130368</item>
      <item>, OIB 82204652257</item>
      <item>, OIB null</item>
      <item>, OIB null</item>
      <item>, OIB null</item>
      <item>, OIB null</item>
      <item>, OIB null</item>
      <item>, OIB 32284739479</item>
    </izvorni_sadrzaj>
    <derivirana_varijabla naziv="DomainObject.Predmet.SudioniciListNazivOIB_1">
      <item>, OIB 84460177124</item>
      <item>, OIB 85821130368</item>
      <item>, OIB 82204652257</item>
      <item>, OIB null</item>
      <item>, OIB null</item>
      <item>, OIB null</item>
      <item>, OIB null</item>
      <item>, OIB null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686B5-BA75-463C-BD7A-A951DC6F0F7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387</properties:Words>
  <properties:Characters>2216</properties:Characters>
  <properties:Lines>106</properties:Lines>
  <properties:Paragraphs>39</properties:Paragraphs>
  <properties:TotalTime>88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2020-02-06T08:18:00Z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2023-05-22T10:40:00Z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St-367/2022-43 / Zapisnik - Skupština vjerovnika (St-367-22-43 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